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961B" w14:textId="047E04D2" w:rsidR="001C1EC5" w:rsidRPr="000D696F" w:rsidRDefault="001C1EC5" w:rsidP="001C1EC5">
      <w:pPr>
        <w:widowControl/>
        <w:shd w:val="clear" w:color="auto" w:fill="FFFFFF"/>
        <w:spacing w:before="100" w:beforeAutospacing="1" w:after="180" w:line="450" w:lineRule="atLeast"/>
        <w:jc w:val="center"/>
        <w:rPr>
          <w:rFonts w:ascii="阿里巴巴普惠体 2.0 95 ExtraBold" w:eastAsia="阿里巴巴普惠体 2.0 95 ExtraBold" w:hAnsi="阿里巴巴普惠体 2.0 95 ExtraBold" w:cs="阿里巴巴普惠体 2.0 95 ExtraBold"/>
          <w:color w:val="333333"/>
          <w:kern w:val="0"/>
          <w:sz w:val="52"/>
          <w:szCs w:val="52"/>
        </w:rPr>
      </w:pPr>
      <w:r w:rsidRPr="000D696F">
        <w:rPr>
          <w:rFonts w:ascii="阿里巴巴普惠体 2.0 95 ExtraBold" w:eastAsia="阿里巴巴普惠体 2.0 95 ExtraBold" w:hAnsi="阿里巴巴普惠体 2.0 95 ExtraBold" w:cs="阿里巴巴普惠体 2.0 95 ExtraBold"/>
          <w:b/>
          <w:bCs/>
          <w:color w:val="FF0000"/>
          <w:sz w:val="52"/>
          <w:szCs w:val="52"/>
        </w:rPr>
        <w:t>续租房屋租赁合同</w:t>
      </w:r>
    </w:p>
    <w:p w14:paraId="23AEE53A" w14:textId="665211B6" w:rsidR="001C1EC5" w:rsidRPr="001C1EC5" w:rsidRDefault="001C1EC5" w:rsidP="001C1EC5">
      <w:pPr>
        <w:widowControl/>
        <w:shd w:val="clear" w:color="auto" w:fill="FFFFFF"/>
        <w:spacing w:before="100" w:beforeAutospacing="1" w:after="180" w:line="450" w:lineRule="atLeast"/>
        <w:jc w:val="left"/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</w:pP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出租人(甲方)：</w:t>
      </w:r>
      <w:r w:rsidR="003E6F6C">
        <w:rPr>
          <w:rFonts w:ascii="阿里巴巴普惠体 2.0 35 Thin" w:eastAsia="阿里巴巴普惠体 2.0 35 Thin" w:hAnsi="阿里巴巴普惠体 2.0 35 Thin" w:cs="阿里巴巴普惠体 2.0 35 Thin" w:hint="eastAsia"/>
          <w:color w:val="333333"/>
          <w:kern w:val="0"/>
          <w:sz w:val="18"/>
          <w:szCs w:val="18"/>
        </w:rPr>
        <w:t xml:space="preserve"> </w:t>
      </w:r>
      <w:r w:rsidR="003E6F6C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    </w:t>
      </w:r>
      <w:r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            </w:t>
      </w:r>
      <w:r w:rsidR="003E6F6C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   </w:t>
      </w:r>
      <w:r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                    </w:t>
      </w: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承租人(乙方)：</w:t>
      </w:r>
      <w:r w:rsidR="003E6F6C">
        <w:rPr>
          <w:rFonts w:ascii="阿里巴巴普惠体 2.0 35 Thin" w:eastAsia="阿里巴巴普惠体 2.0 35 Thin" w:hAnsi="阿里巴巴普惠体 2.0 35 Thin" w:cs="阿里巴巴普惠体 2.0 35 Thin" w:hint="eastAsia"/>
          <w:color w:val="333333"/>
          <w:kern w:val="0"/>
          <w:sz w:val="18"/>
          <w:szCs w:val="18"/>
        </w:rPr>
        <w:t xml:space="preserve"> </w:t>
      </w:r>
      <w:r w:rsidR="003E6F6C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  </w:t>
      </w:r>
    </w:p>
    <w:p w14:paraId="079CB877" w14:textId="635F9E8A" w:rsidR="001C1EC5" w:rsidRPr="001C1EC5" w:rsidRDefault="001C1EC5" w:rsidP="001C1EC5">
      <w:pPr>
        <w:widowControl/>
        <w:shd w:val="clear" w:color="auto" w:fill="FFFFFF"/>
        <w:spacing w:before="100" w:beforeAutospacing="1" w:after="180" w:line="450" w:lineRule="atLeast"/>
        <w:jc w:val="left"/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</w:pP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　　身份证号码：</w:t>
      </w:r>
      <w:r w:rsidR="003E6F6C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                        </w:t>
      </w:r>
      <w:r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                  </w:t>
      </w: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身份证号码：</w:t>
      </w:r>
    </w:p>
    <w:p w14:paraId="225D7144" w14:textId="3574A594" w:rsidR="001C1EC5" w:rsidRPr="001C1EC5" w:rsidRDefault="001C1EC5" w:rsidP="001C1EC5">
      <w:pPr>
        <w:widowControl/>
        <w:shd w:val="clear" w:color="auto" w:fill="FFFFFF"/>
        <w:spacing w:before="100" w:beforeAutospacing="1" w:after="180" w:line="450" w:lineRule="atLeast"/>
        <w:jc w:val="left"/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</w:pP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　　联系方式：</w:t>
      </w:r>
      <w:r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 </w:t>
      </w:r>
      <w:r w:rsidR="003E6F6C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             </w:t>
      </w:r>
      <w:r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                              </w:t>
      </w: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联系方式：</w:t>
      </w:r>
    </w:p>
    <w:p w14:paraId="75CF14D7" w14:textId="2521E1D1" w:rsidR="001C1EC5" w:rsidRPr="001C1EC5" w:rsidRDefault="001C1EC5" w:rsidP="001C1EC5">
      <w:pPr>
        <w:widowControl/>
        <w:shd w:val="clear" w:color="auto" w:fill="FFFFFF"/>
        <w:spacing w:before="100" w:beforeAutospacing="1" w:after="180" w:line="450" w:lineRule="atLeast"/>
        <w:jc w:val="left"/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</w:pP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　　甲乙双方经协商，甲方同意原出租于甲方的房屋及其设施</w:t>
      </w:r>
      <w:r w:rsidR="00687E47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的</w:t>
      </w:r>
      <w:r w:rsidR="00687E47"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乙方，</w:t>
      </w:r>
      <w:r w:rsidR="00687E47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续租</w:t>
      </w:r>
      <w:r w:rsidR="00687E47" w:rsidRPr="002749B6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u w:val="single"/>
        </w:rPr>
        <w:t>一</w:t>
      </w:r>
      <w:r w:rsidR="00687E47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年</w:t>
      </w:r>
      <w:r w:rsidR="00687E47"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房</w:t>
      </w:r>
      <w:r w:rsidR="00687E47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，</w:t>
      </w:r>
      <w:r w:rsidR="00687E47"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产权属于甲方。</w:t>
      </w:r>
    </w:p>
    <w:p w14:paraId="245F85D3" w14:textId="653AB0E8" w:rsidR="001C1EC5" w:rsidRPr="001C1EC5" w:rsidRDefault="001C1EC5" w:rsidP="001C1EC5">
      <w:pPr>
        <w:widowControl/>
        <w:shd w:val="clear" w:color="auto" w:fill="FFFFFF"/>
        <w:spacing w:before="100" w:beforeAutospacing="1" w:after="180" w:line="450" w:lineRule="atLeast"/>
        <w:jc w:val="left"/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</w:pP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　　房租地址：</w:t>
      </w:r>
      <w:r w:rsidR="002111E3" w:rsidRPr="00FC08ED">
        <w:rPr>
          <w:rFonts w:ascii="阿里巴巴普惠体 2.0 35 Thin" w:eastAsia="阿里巴巴普惠体 2.0 35 Thin" w:hAnsi="阿里巴巴普惠体 2.0 35 Thin" w:cs="阿里巴巴普惠体 2.0 35 Thin"/>
          <w:color w:val="4C4C4C"/>
          <w:sz w:val="18"/>
          <w:szCs w:val="18"/>
          <w:u w:val="single"/>
        </w:rPr>
        <w:t xml:space="preserve">    </w:t>
      </w:r>
      <w:r w:rsidR="003E6F6C">
        <w:rPr>
          <w:rFonts w:ascii="阿里巴巴普惠体 2.0 35 Thin" w:eastAsia="阿里巴巴普惠体 2.0 35 Thin" w:hAnsi="阿里巴巴普惠体 2.0 35 Thin" w:cs="阿里巴巴普惠体 2.0 35 Thin" w:hint="eastAsia"/>
          <w:color w:val="4C4C4C"/>
          <w:sz w:val="18"/>
          <w:szCs w:val="18"/>
          <w:u w:val="single"/>
        </w:rPr>
        <w:t xml:space="preserve"> </w:t>
      </w:r>
      <w:r w:rsidR="003E6F6C">
        <w:rPr>
          <w:rFonts w:ascii="阿里巴巴普惠体 2.0 35 Thin" w:eastAsia="阿里巴巴普惠体 2.0 35 Thin" w:hAnsi="阿里巴巴普惠体 2.0 35 Thin" w:cs="阿里巴巴普惠体 2.0 35 Thin"/>
          <w:color w:val="4C4C4C"/>
          <w:sz w:val="18"/>
          <w:szCs w:val="18"/>
          <w:u w:val="single"/>
        </w:rPr>
        <w:t xml:space="preserve">                     </w:t>
      </w:r>
      <w:r w:rsidR="002111E3" w:rsidRPr="00FC08ED">
        <w:rPr>
          <w:rFonts w:ascii="阿里巴巴普惠体 2.0 35 Thin" w:eastAsia="阿里巴巴普惠体 2.0 35 Thin" w:hAnsi="阿里巴巴普惠体 2.0 35 Thin" w:cs="阿里巴巴普惠体 2.0 35 Thin"/>
          <w:color w:val="4C4C4C"/>
          <w:sz w:val="18"/>
          <w:szCs w:val="18"/>
          <w:u w:val="single"/>
        </w:rPr>
        <w:t xml:space="preserve">   </w:t>
      </w: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 ，续租事宜达成如下协议并共同遵守。</w:t>
      </w:r>
    </w:p>
    <w:p w14:paraId="7F9DC418" w14:textId="5E08B692" w:rsidR="001C1EC5" w:rsidRPr="001C1EC5" w:rsidRDefault="001C1EC5" w:rsidP="001C1EC5">
      <w:pPr>
        <w:widowControl/>
        <w:shd w:val="clear" w:color="auto" w:fill="FFFFFF"/>
        <w:spacing w:before="100" w:beforeAutospacing="1" w:after="180" w:line="450" w:lineRule="atLeast"/>
        <w:jc w:val="left"/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</w:pP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　　一、续租期间自</w:t>
      </w:r>
      <w:r w:rsidR="003E6F6C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u w:val="single"/>
          <w:shd w:val="pct15" w:color="auto" w:fill="FFFFFF"/>
        </w:rPr>
        <w:t xml:space="preserve">      </w:t>
      </w:r>
      <w:r w:rsidR="002111E3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shd w:val="pct15" w:color="auto" w:fill="FFFFFF"/>
        </w:rPr>
        <w:t>年</w:t>
      </w:r>
      <w:r w:rsidR="003E6F6C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u w:val="single"/>
          <w:shd w:val="pct15" w:color="auto" w:fill="FFFFFF"/>
        </w:rPr>
        <w:t xml:space="preserve">    </w:t>
      </w:r>
      <w:r w:rsidR="002111E3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shd w:val="pct15" w:color="auto" w:fill="FFFFFF"/>
        </w:rPr>
        <w:t>月</w:t>
      </w:r>
      <w:r w:rsidR="003E6F6C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u w:val="single"/>
          <w:shd w:val="pct15" w:color="auto" w:fill="FFFFFF"/>
        </w:rPr>
        <w:t xml:space="preserve">   </w:t>
      </w:r>
      <w:r w:rsidR="002111E3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shd w:val="pct15" w:color="auto" w:fill="FFFFFF"/>
        </w:rPr>
        <w:t>日</w:t>
      </w:r>
      <w:r w:rsidR="002111E3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至</w:t>
      </w:r>
      <w:r w:rsidR="003E6F6C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u w:val="single"/>
          <w:shd w:val="pct15" w:color="auto" w:fill="FFFFFF"/>
        </w:rPr>
        <w:t xml:space="preserve">      </w:t>
      </w:r>
      <w:r w:rsidR="002111E3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shd w:val="pct15" w:color="auto" w:fill="FFFFFF"/>
        </w:rPr>
        <w:t>年</w:t>
      </w:r>
      <w:r w:rsidR="003E6F6C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u w:val="single"/>
          <w:shd w:val="pct15" w:color="auto" w:fill="FFFFFF"/>
        </w:rPr>
        <w:t xml:space="preserve">     </w:t>
      </w:r>
      <w:r w:rsidR="002111E3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shd w:val="pct15" w:color="auto" w:fill="FFFFFF"/>
        </w:rPr>
        <w:t>月</w:t>
      </w:r>
      <w:r w:rsidR="003E6F6C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u w:val="single"/>
          <w:shd w:val="pct15" w:color="auto" w:fill="FFFFFF"/>
        </w:rPr>
        <w:t xml:space="preserve">     </w:t>
      </w:r>
      <w:r w:rsidR="002111E3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shd w:val="pct15" w:color="auto" w:fill="FFFFFF"/>
        </w:rPr>
        <w:t>日</w:t>
      </w:r>
      <w:r w:rsidR="002111E3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，记月</w:t>
      </w:r>
      <w:r w:rsidR="00B9784E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；</w:t>
      </w:r>
    </w:p>
    <w:p w14:paraId="6278C1C1" w14:textId="54ED2C32" w:rsidR="001C1EC5" w:rsidRPr="001C1EC5" w:rsidRDefault="001C1EC5" w:rsidP="001C1EC5">
      <w:pPr>
        <w:widowControl/>
        <w:shd w:val="clear" w:color="auto" w:fill="FFFFFF"/>
        <w:spacing w:before="100" w:beforeAutospacing="1" w:after="180" w:line="450" w:lineRule="atLeast"/>
        <w:jc w:val="left"/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</w:pP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　　二、续租期间房屋</w:t>
      </w: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shd w:val="pct15" w:color="auto" w:fill="FFFFFF"/>
        </w:rPr>
        <w:t xml:space="preserve">月租金 </w:t>
      </w:r>
      <w:r w:rsidR="003E6F6C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u w:val="single"/>
          <w:shd w:val="pct15" w:color="auto" w:fill="FFFFFF"/>
        </w:rPr>
        <w:t xml:space="preserve">         </w:t>
      </w:r>
      <w:r w:rsidR="009A1EC3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u w:val="single"/>
          <w:shd w:val="pct15" w:color="auto" w:fill="FFFFFF"/>
        </w:rPr>
        <w:t>元</w:t>
      </w:r>
      <w:r w:rsidR="009A1EC3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shd w:val="pct15" w:color="auto" w:fill="FFFFFF"/>
        </w:rPr>
        <w:t>(人民币)</w:t>
      </w:r>
      <w:r w:rsidR="00B9784E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；</w:t>
      </w:r>
    </w:p>
    <w:p w14:paraId="4DADFED3" w14:textId="471D32EB" w:rsidR="001C1EC5" w:rsidRPr="001C1EC5" w:rsidRDefault="001C1EC5" w:rsidP="001C1EC5">
      <w:pPr>
        <w:widowControl/>
        <w:shd w:val="clear" w:color="auto" w:fill="FFFFFF"/>
        <w:spacing w:before="100" w:beforeAutospacing="1" w:after="180" w:line="450" w:lineRule="atLeast"/>
        <w:jc w:val="left"/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</w:pP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　　三、</w:t>
      </w: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shd w:val="pct15" w:color="auto" w:fill="FFFFFF"/>
        </w:rPr>
        <w:t>付款频率乙方每次交</w:t>
      </w:r>
      <w:r w:rsidR="00B9784E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u w:val="single"/>
          <w:shd w:val="pct15" w:color="auto" w:fill="FFFFFF"/>
        </w:rPr>
        <w:t>3</w:t>
      </w: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u w:val="single"/>
          <w:shd w:val="pct15" w:color="auto" w:fill="FFFFFF"/>
        </w:rPr>
        <w:t>月</w:t>
      </w: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shd w:val="pct15" w:color="auto" w:fill="FFFFFF"/>
        </w:rPr>
        <w:t>租金，下期租金应提前</w:t>
      </w:r>
      <w:r w:rsidR="00B9784E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u w:val="single"/>
          <w:shd w:val="pct15" w:color="auto" w:fill="FFFFFF"/>
        </w:rPr>
        <w:t>7天</w:t>
      </w:r>
      <w:r w:rsidR="00B9784E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shd w:val="pct15" w:color="auto" w:fill="FFFFFF"/>
        </w:rPr>
        <w:t>交于甲方</w:t>
      </w:r>
    </w:p>
    <w:p w14:paraId="5BD3B92A" w14:textId="4FCD755B" w:rsidR="001C1EC5" w:rsidRPr="00FC08ED" w:rsidRDefault="001C1EC5" w:rsidP="001C1EC5">
      <w:pPr>
        <w:widowControl/>
        <w:shd w:val="clear" w:color="auto" w:fill="FFFFFF"/>
        <w:spacing w:before="100" w:beforeAutospacing="1" w:after="180" w:line="450" w:lineRule="atLeast"/>
        <w:jc w:val="left"/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</w:pP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　　四、</w:t>
      </w:r>
      <w:r w:rsidR="009A1EC3" w:rsidRPr="00FC08ED">
        <w:rPr>
          <w:rFonts w:ascii="阿里巴巴普惠体 2.0 35 Thin" w:eastAsia="阿里巴巴普惠体 2.0 35 Thin" w:hAnsi="阿里巴巴普惠体 2.0 35 Thin" w:cs="阿里巴巴普惠体 2.0 35 Thin" w:hint="eastAsia"/>
          <w:color w:val="333333"/>
          <w:kern w:val="0"/>
          <w:sz w:val="18"/>
          <w:szCs w:val="18"/>
        </w:rPr>
        <w:t>因原房屋押金抵</w:t>
      </w:r>
      <w:r w:rsidR="003E6F6C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u w:val="single"/>
        </w:rPr>
        <w:t xml:space="preserve">        </w:t>
      </w:r>
      <w:r w:rsidR="009A1EC3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u w:val="single"/>
        </w:rPr>
        <w:t>月</w:t>
      </w:r>
      <w:r w:rsidR="009A1EC3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房屋租金，乙方需补缴</w:t>
      </w:r>
      <w:r w:rsidR="003E6F6C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u w:val="single"/>
        </w:rPr>
        <w:t xml:space="preserve">       </w:t>
      </w:r>
      <w:r w:rsidR="009A1EC3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  <w:u w:val="single"/>
        </w:rPr>
        <w:t>元</w:t>
      </w:r>
      <w:r w:rsidR="009A1EC3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(人民币)为押金，待甲乙双方协议退房时，甲方应退还乙方该押金。</w:t>
      </w:r>
    </w:p>
    <w:p w14:paraId="13282A56" w14:textId="03B7BD8D" w:rsidR="000D696F" w:rsidRPr="00FC08ED" w:rsidRDefault="00687E47" w:rsidP="001C1EC5">
      <w:pPr>
        <w:widowControl/>
        <w:shd w:val="clear" w:color="auto" w:fill="FFFFFF"/>
        <w:spacing w:before="100" w:beforeAutospacing="1" w:after="180" w:line="450" w:lineRule="atLeast"/>
        <w:jc w:val="left"/>
        <w:rPr>
          <w:rFonts w:ascii="阿里巴巴普惠体 2.0 35 Thin" w:eastAsia="阿里巴巴普惠体 2.0 35 Thin" w:hAnsi="阿里巴巴普惠体 2.0 35 Thin" w:cs="阿里巴巴普惠体 2.0 35 Thin"/>
          <w:color w:val="333333"/>
          <w:sz w:val="18"/>
          <w:szCs w:val="18"/>
        </w:rPr>
      </w:pPr>
      <w:r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五</w:t>
      </w:r>
      <w:r w:rsidR="00410F89"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、</w:t>
      </w:r>
      <w:r w:rsidR="00410F89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sz w:val="18"/>
          <w:szCs w:val="18"/>
        </w:rPr>
        <w:t>在租用期内，甲方不得将乙方租用的房屋转租（卖）给任何第三者；或在租赁期内房租加价</w:t>
      </w:r>
      <w:r w:rsidR="002749B6">
        <w:rPr>
          <w:rFonts w:ascii="阿里巴巴普惠体 2.0 35 Thin" w:eastAsia="阿里巴巴普惠体 2.0 35 Thin" w:hAnsi="阿里巴巴普惠体 2.0 35 Thin" w:cs="阿里巴巴普惠体 2.0 35 Thin"/>
          <w:color w:val="333333"/>
          <w:sz w:val="18"/>
          <w:szCs w:val="18"/>
        </w:rPr>
        <w:t>；</w:t>
      </w:r>
    </w:p>
    <w:p w14:paraId="71AE98A2" w14:textId="3AEF8E68" w:rsidR="00FC08ED" w:rsidRDefault="00687E47" w:rsidP="001C1EC5">
      <w:pPr>
        <w:widowControl/>
        <w:shd w:val="clear" w:color="auto" w:fill="FFFFFF"/>
        <w:spacing w:before="100" w:beforeAutospacing="1" w:after="180" w:line="450" w:lineRule="atLeast"/>
        <w:jc w:val="left"/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</w:pPr>
      <w:r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六</w:t>
      </w:r>
      <w:r w:rsidR="00FC08ED"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、</w:t>
      </w:r>
      <w:r w:rsidR="00FC08ED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sz w:val="18"/>
          <w:szCs w:val="18"/>
        </w:rPr>
        <w:t>乙方无权转租、转借、转卖该房屋，及屋内家具家电，不得擅自改动房屋结构，如有人为原因造成破损丢失应维修完好，否则照价赔偿。并做好安全工作，若造成损失责任自负。</w:t>
      </w:r>
      <w:r w:rsidR="001C1EC5"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　　</w:t>
      </w:r>
    </w:p>
    <w:p w14:paraId="1332CFE6" w14:textId="51A694D6" w:rsidR="00687E47" w:rsidRPr="00687E47" w:rsidRDefault="00687E47" w:rsidP="001C1EC5">
      <w:pPr>
        <w:widowControl/>
        <w:shd w:val="clear" w:color="auto" w:fill="FFFFFF"/>
        <w:spacing w:before="100" w:beforeAutospacing="1" w:after="180" w:line="450" w:lineRule="atLeast"/>
        <w:jc w:val="left"/>
        <w:rPr>
          <w:rFonts w:ascii="阿里巴巴普惠体 2.0 35 Thin" w:eastAsia="阿里巴巴普惠体 2.0 35 Thin" w:hAnsi="阿里巴巴普惠体 2.0 35 Thin" w:cs="阿里巴巴普惠体 2.0 35 Thin"/>
          <w:color w:val="333333"/>
          <w:sz w:val="18"/>
          <w:szCs w:val="18"/>
        </w:rPr>
      </w:pPr>
      <w:r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七</w:t>
      </w: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、本续租协议其他条款，仍按照原《租赁合同》执行并保持不变，本续租协议与原租赁合同密不可分，与原租赁合同具有同等法律效力。</w:t>
      </w:r>
    </w:p>
    <w:p w14:paraId="64737A2A" w14:textId="29700CC6" w:rsidR="001C1EC5" w:rsidRPr="001C1EC5" w:rsidRDefault="00687E47" w:rsidP="001C1EC5">
      <w:pPr>
        <w:widowControl/>
        <w:shd w:val="clear" w:color="auto" w:fill="FFFFFF"/>
        <w:spacing w:before="100" w:beforeAutospacing="1" w:after="180" w:line="450" w:lineRule="atLeast"/>
        <w:jc w:val="left"/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</w:pPr>
      <w:r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lastRenderedPageBreak/>
        <w:t>八</w:t>
      </w:r>
      <w:r w:rsidR="001C1EC5"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、本协议一式两份，甲乙双方各执一份。复印件及传真件具有协议同等效力。</w:t>
      </w:r>
    </w:p>
    <w:p w14:paraId="3D228B67" w14:textId="7F30143C" w:rsidR="001C1EC5" w:rsidRPr="001C1EC5" w:rsidRDefault="001C1EC5" w:rsidP="001C1EC5">
      <w:pPr>
        <w:widowControl/>
        <w:shd w:val="clear" w:color="auto" w:fill="FFFFFF"/>
        <w:spacing w:before="100" w:beforeAutospacing="1" w:after="180" w:line="450" w:lineRule="atLeast"/>
        <w:jc w:val="left"/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</w:pP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　　</w:t>
      </w:r>
      <w:r w:rsidR="00687E47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九</w:t>
      </w: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、本协议甲乙双方签字当日起生效。</w:t>
      </w:r>
    </w:p>
    <w:p w14:paraId="714AC8B4" w14:textId="7D308C85" w:rsidR="001C1EC5" w:rsidRPr="00FC08ED" w:rsidRDefault="001C1EC5" w:rsidP="001C1EC5">
      <w:pPr>
        <w:widowControl/>
        <w:shd w:val="clear" w:color="auto" w:fill="FFFFFF"/>
        <w:spacing w:before="100" w:beforeAutospacing="1" w:after="180" w:line="450" w:lineRule="atLeast"/>
        <w:jc w:val="left"/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</w:pP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　　</w:t>
      </w:r>
      <w:r w:rsidR="00687E47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十</w:t>
      </w:r>
      <w:r w:rsidRPr="001C1EC5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、甲乙双方可以协议决定收(付)款方式。</w:t>
      </w:r>
    </w:p>
    <w:p w14:paraId="55D7B138" w14:textId="0D51208E" w:rsidR="00CF46ED" w:rsidRPr="00CF46ED" w:rsidRDefault="00CF46ED" w:rsidP="00CF46ED">
      <w:pPr>
        <w:widowControl/>
        <w:shd w:val="clear" w:color="auto" w:fill="FFFFFF"/>
        <w:spacing w:before="100" w:beforeAutospacing="1" w:after="180" w:line="450" w:lineRule="atLeast"/>
        <w:jc w:val="left"/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</w:pPr>
      <w:r w:rsidRPr="00CF46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出租人(甲方)：</w:t>
      </w:r>
      <w:r w:rsidR="003E6F6C">
        <w:rPr>
          <w:rFonts w:ascii="阿里巴巴普惠体 2.0 35 Thin" w:eastAsia="阿里巴巴普惠体 2.0 35 Thin" w:hAnsi="阿里巴巴普惠体 2.0 35 Thin" w:cs="阿里巴巴普惠体 2.0 35 Thin" w:hint="eastAsia"/>
          <w:color w:val="333333"/>
          <w:kern w:val="0"/>
          <w:sz w:val="18"/>
          <w:szCs w:val="18"/>
        </w:rPr>
        <w:t xml:space="preserve"> </w:t>
      </w:r>
      <w:r w:rsidR="003E6F6C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       </w:t>
      </w:r>
      <w:r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                        </w:t>
      </w:r>
      <w:r w:rsidR="002749B6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  </w:t>
      </w:r>
      <w:r w:rsidRPr="00CF46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承租人(乙方)： </w:t>
      </w:r>
    </w:p>
    <w:p w14:paraId="2D45421E" w14:textId="4D08CA55" w:rsidR="00CF46ED" w:rsidRPr="00003768" w:rsidRDefault="00CF46ED" w:rsidP="00CF46ED">
      <w:pPr>
        <w:widowControl/>
        <w:shd w:val="clear" w:color="auto" w:fill="FFFFFF"/>
        <w:spacing w:before="100" w:beforeAutospacing="1" w:after="180" w:line="450" w:lineRule="atLeast"/>
        <w:jc w:val="left"/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</w:pPr>
      <w:r w:rsidRPr="00CF46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签订日期：</w:t>
      </w:r>
      <w:r w:rsidR="003E6F6C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                     </w:t>
      </w:r>
      <w:r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                </w:t>
      </w:r>
      <w:r w:rsidRPr="00CF46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>签订日期：</w:t>
      </w:r>
      <w:r w:rsidR="000D696F" w:rsidRPr="00FC08ED"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  <w:t xml:space="preserve">   </w:t>
      </w:r>
    </w:p>
    <w:p w14:paraId="4DC3E7B3" w14:textId="550634EA" w:rsidR="00CF46ED" w:rsidRPr="00CF46ED" w:rsidRDefault="00CF46ED" w:rsidP="00CF46ED">
      <w:pPr>
        <w:widowControl/>
        <w:shd w:val="clear" w:color="auto" w:fill="FFFFFF"/>
        <w:spacing w:before="100" w:beforeAutospacing="1" w:after="180" w:line="45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14:paraId="6F9CA4D4" w14:textId="6E170552" w:rsidR="00CF46ED" w:rsidRPr="00CF46ED" w:rsidRDefault="00CF46ED" w:rsidP="00CF46ED">
      <w:pPr>
        <w:widowControl/>
        <w:shd w:val="clear" w:color="auto" w:fill="FFFFFF"/>
        <w:spacing w:before="100" w:beforeAutospacing="1" w:after="180" w:line="45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F46ED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　　</w:t>
      </w:r>
    </w:p>
    <w:p w14:paraId="48348004" w14:textId="77777777" w:rsidR="00CF46ED" w:rsidRPr="001C1EC5" w:rsidRDefault="00CF46ED" w:rsidP="001C1EC5">
      <w:pPr>
        <w:widowControl/>
        <w:shd w:val="clear" w:color="auto" w:fill="FFFFFF"/>
        <w:spacing w:before="100" w:beforeAutospacing="1" w:after="180" w:line="450" w:lineRule="atLeast"/>
        <w:jc w:val="left"/>
        <w:rPr>
          <w:rFonts w:ascii="阿里巴巴普惠体 2.0 35 Thin" w:eastAsia="阿里巴巴普惠体 2.0 35 Thin" w:hAnsi="阿里巴巴普惠体 2.0 35 Thin" w:cs="阿里巴巴普惠体 2.0 35 Thin"/>
          <w:color w:val="333333"/>
          <w:kern w:val="0"/>
          <w:sz w:val="18"/>
          <w:szCs w:val="18"/>
        </w:rPr>
      </w:pPr>
    </w:p>
    <w:p w14:paraId="477B7AAE" w14:textId="77777777" w:rsidR="000A45C5" w:rsidRPr="000D696F" w:rsidRDefault="000A45C5">
      <w:pPr>
        <w:rPr>
          <w:rFonts w:ascii="阿里巴巴普惠体 2.0 35 Thin" w:eastAsia="阿里巴巴普惠体 2.0 35 Thin" w:hAnsi="阿里巴巴普惠体 2.0 35 Thin" w:cs="阿里巴巴普惠体 2.0 35 Thin"/>
        </w:rPr>
      </w:pPr>
    </w:p>
    <w:sectPr w:rsidR="000A45C5" w:rsidRPr="000D6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阿里巴巴普惠体 2.0 95 ExtraBold">
    <w:panose1 w:val="00020600040101010101"/>
    <w:charset w:val="86"/>
    <w:family w:val="roman"/>
    <w:notTrueType/>
    <w:pitch w:val="variable"/>
    <w:sig w:usb0="A00002FF" w:usb1="7ACF7CFB" w:usb2="0000001E" w:usb3="00000000" w:csb0="0004009F" w:csb1="00000000"/>
  </w:font>
  <w:font w:name="阿里巴巴普惠体 2.0 35 Thin">
    <w:panose1 w:val="00020600040101010101"/>
    <w:charset w:val="86"/>
    <w:family w:val="roman"/>
    <w:notTrueType/>
    <w:pitch w:val="variable"/>
    <w:sig w:usb0="A00002FF" w:usb1="7ACF7CFB" w:usb2="0000001E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D6"/>
    <w:rsid w:val="00003768"/>
    <w:rsid w:val="000A45C5"/>
    <w:rsid w:val="000D696F"/>
    <w:rsid w:val="001C1EC5"/>
    <w:rsid w:val="001D0BD6"/>
    <w:rsid w:val="002111E3"/>
    <w:rsid w:val="002749B6"/>
    <w:rsid w:val="003E6F6C"/>
    <w:rsid w:val="00410F89"/>
    <w:rsid w:val="004B51DF"/>
    <w:rsid w:val="00687E47"/>
    <w:rsid w:val="009A1EC3"/>
    <w:rsid w:val="00AC7DAD"/>
    <w:rsid w:val="00B9784E"/>
    <w:rsid w:val="00CF46ED"/>
    <w:rsid w:val="00FC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9CDF"/>
  <w15:chartTrackingRefBased/>
  <w15:docId w15:val="{18BDAE47-A574-4488-9D40-EB2233C6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8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3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Liwei</dc:creator>
  <cp:keywords/>
  <dc:description/>
  <cp:lastModifiedBy>Lu Liwei</cp:lastModifiedBy>
  <cp:revision>4</cp:revision>
  <dcterms:created xsi:type="dcterms:W3CDTF">2022-08-21T13:03:00Z</dcterms:created>
  <dcterms:modified xsi:type="dcterms:W3CDTF">2022-08-22T09:26:00Z</dcterms:modified>
</cp:coreProperties>
</file>